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8FE07" w14:textId="77777777" w:rsidR="00FC6FBF" w:rsidRDefault="00FC6FBF" w:rsidP="00463AC9">
      <w:pPr>
        <w:pStyle w:val="AuthorNamesSSPCR"/>
        <w:spacing w:line="240" w:lineRule="auto"/>
        <w:rPr>
          <w:b/>
          <w:sz w:val="24"/>
          <w:szCs w:val="28"/>
        </w:rPr>
      </w:pPr>
      <w:r w:rsidRPr="00FC6FBF">
        <w:rPr>
          <w:b/>
          <w:sz w:val="24"/>
          <w:szCs w:val="28"/>
        </w:rPr>
        <w:t>The Digital Platform Ecosystem of the Urban Observatory for profiling the deprived areas in the Cities</w:t>
      </w:r>
    </w:p>
    <w:p w14:paraId="1689CE16" w14:textId="77777777" w:rsidR="00463AC9" w:rsidRDefault="00463AC9" w:rsidP="00DA0883">
      <w:pPr>
        <w:pStyle w:val="AuthorNamesSSPCR"/>
        <w:rPr>
          <w:lang w:val="it-IT"/>
        </w:rPr>
      </w:pPr>
    </w:p>
    <w:p w14:paraId="7B2466D1" w14:textId="70A6D30C" w:rsidR="00DA0883" w:rsidRDefault="00DD0E13" w:rsidP="00DA0883">
      <w:pPr>
        <w:pStyle w:val="AuthorNamesSSPCR"/>
        <w:rPr>
          <w:lang w:val="it-IT"/>
        </w:rPr>
      </w:pPr>
      <w:r w:rsidRPr="00463AC9">
        <w:rPr>
          <w:lang w:val="it-IT"/>
        </w:rPr>
        <w:t>Anna Maria Bagnasco</w:t>
      </w:r>
      <w:r w:rsidR="001877E3">
        <w:rPr>
          <w:rStyle w:val="Rimandonotaapidipagina"/>
        </w:rPr>
        <w:footnoteReference w:id="2"/>
      </w:r>
      <w:r w:rsidR="001877E3" w:rsidRPr="00463AC9">
        <w:rPr>
          <w:lang w:val="it-IT"/>
        </w:rPr>
        <w:t xml:space="preserve">, </w:t>
      </w:r>
      <w:r w:rsidRPr="00463AC9">
        <w:rPr>
          <w:lang w:val="it-IT"/>
        </w:rPr>
        <w:t>Guido Ferilli</w:t>
      </w:r>
      <w:r w:rsidR="001877E3">
        <w:rPr>
          <w:rStyle w:val="Rimandonotaapidipagina"/>
        </w:rPr>
        <w:footnoteReference w:id="3"/>
      </w:r>
      <w:r w:rsidR="001877E3" w:rsidRPr="00463AC9">
        <w:rPr>
          <w:lang w:val="it-IT"/>
        </w:rPr>
        <w:t xml:space="preserve"> and </w:t>
      </w:r>
      <w:r w:rsidRPr="00463AC9">
        <w:rPr>
          <w:lang w:val="it-IT"/>
        </w:rPr>
        <w:t xml:space="preserve">Amir </w:t>
      </w:r>
      <w:proofErr w:type="spellStart"/>
      <w:r w:rsidRPr="00463AC9">
        <w:rPr>
          <w:lang w:val="it-IT"/>
        </w:rPr>
        <w:t>Alamolhoda</w:t>
      </w:r>
      <w:proofErr w:type="spellEnd"/>
      <w:r w:rsidR="001877E3">
        <w:rPr>
          <w:rStyle w:val="Rimandonotaapidipagina"/>
        </w:rPr>
        <w:footnoteReference w:id="4"/>
      </w:r>
      <w:r w:rsidR="001877E3" w:rsidRPr="00463AC9">
        <w:rPr>
          <w:lang w:val="it-IT"/>
        </w:rPr>
        <w:t xml:space="preserve"> </w:t>
      </w:r>
    </w:p>
    <w:p w14:paraId="4AFB7223" w14:textId="3BA944E7" w:rsidR="00463AC9" w:rsidRPr="00463AC9" w:rsidRDefault="00463AC9" w:rsidP="00463AC9">
      <w:pPr>
        <w:pStyle w:val="KeywordsSSPCR"/>
      </w:pPr>
      <w:r w:rsidRPr="00D26175">
        <w:t xml:space="preserve">Keywords: </w:t>
      </w:r>
      <w:r w:rsidRPr="00463AC9">
        <w:t>observatory</w:t>
      </w:r>
      <w:r>
        <w:t xml:space="preserve">; </w:t>
      </w:r>
      <w:r w:rsidRPr="00463AC9">
        <w:t>digital ecosystem; participatory approach; urban regeneration; monitoring; evaluation</w:t>
      </w:r>
    </w:p>
    <w:p w14:paraId="400C9941" w14:textId="18D33EFE" w:rsidR="00653BE3" w:rsidRPr="00463AC9" w:rsidRDefault="00653BE3" w:rsidP="00DA0883">
      <w:pPr>
        <w:pStyle w:val="AuthorNamesSSPCR"/>
        <w:spacing w:before="0" w:after="0" w:line="240" w:lineRule="auto"/>
        <w:jc w:val="both"/>
      </w:pPr>
      <w:r w:rsidRPr="00653BE3">
        <w:rPr>
          <w:szCs w:val="21"/>
        </w:rPr>
        <w:t xml:space="preserve">This paper presents the development of an efficient software for managing, visualizing, </w:t>
      </w:r>
      <w:proofErr w:type="spellStart"/>
      <w:r w:rsidRPr="00653BE3">
        <w:rPr>
          <w:szCs w:val="21"/>
        </w:rPr>
        <w:t>analysing</w:t>
      </w:r>
      <w:proofErr w:type="spellEnd"/>
      <w:r w:rsidRPr="00653BE3">
        <w:rPr>
          <w:szCs w:val="21"/>
        </w:rPr>
        <w:t xml:space="preserve">, and integrating different datasets that is referred to as the Observatory platform of the Horizon 2020 </w:t>
      </w:r>
      <w:proofErr w:type="spellStart"/>
      <w:r w:rsidRPr="00653BE3">
        <w:rPr>
          <w:szCs w:val="21"/>
        </w:rPr>
        <w:t>URBiNAT</w:t>
      </w:r>
      <w:proofErr w:type="spellEnd"/>
      <w:r w:rsidRPr="00653BE3">
        <w:rPr>
          <w:szCs w:val="21"/>
        </w:rPr>
        <w:t xml:space="preserve"> project, to serve co-creation of a flexible combination of NBSs, called Healthy corridor, to reach sustainable cities. The study imparts a methodological approach for designing and developing a digital platform in multidisciplinary and participatory NBS projects in several cities, with several partners such as research institutions and municipalities. Moreover, the platform is based on the use of opensource software to enable co-creation by giving the stakeholder the possibility to shape their cities.</w:t>
      </w:r>
    </w:p>
    <w:p w14:paraId="3E602722" w14:textId="77777777" w:rsidR="00653BE3" w:rsidRPr="00653BE3" w:rsidRDefault="00653BE3" w:rsidP="00653BE3">
      <w:pPr>
        <w:rPr>
          <w:rFonts w:ascii="Arial" w:eastAsia="SimSun" w:hAnsi="Arial"/>
          <w:kern w:val="2"/>
          <w:sz w:val="20"/>
          <w:szCs w:val="21"/>
          <w:lang w:eastAsia="zh-CN"/>
        </w:rPr>
      </w:pPr>
      <w:r w:rsidRPr="00653BE3">
        <w:rPr>
          <w:rFonts w:ascii="Arial" w:eastAsia="SimSun" w:hAnsi="Arial"/>
          <w:kern w:val="2"/>
          <w:sz w:val="20"/>
          <w:szCs w:val="21"/>
          <w:lang w:eastAsia="zh-CN"/>
        </w:rPr>
        <w:t xml:space="preserve">This is combined with the analysis of the methodology used in the </w:t>
      </w:r>
      <w:proofErr w:type="spellStart"/>
      <w:r w:rsidRPr="00653BE3">
        <w:rPr>
          <w:rFonts w:ascii="Arial" w:eastAsia="SimSun" w:hAnsi="Arial"/>
          <w:kern w:val="2"/>
          <w:sz w:val="20"/>
          <w:szCs w:val="21"/>
          <w:lang w:eastAsia="zh-CN"/>
        </w:rPr>
        <w:t>URBiNAT</w:t>
      </w:r>
      <w:proofErr w:type="spellEnd"/>
      <w:r w:rsidRPr="00653BE3">
        <w:rPr>
          <w:rFonts w:ascii="Arial" w:eastAsia="SimSun" w:hAnsi="Arial"/>
          <w:kern w:val="2"/>
          <w:sz w:val="20"/>
          <w:szCs w:val="21"/>
          <w:lang w:eastAsia="zh-CN"/>
        </w:rPr>
        <w:t xml:space="preserve"> project with the aim to investigate the effectiveness of different methods to analyze intervention areas prior to the implementation of NBSs, and for monitoring and evaluate their effects. </w:t>
      </w:r>
    </w:p>
    <w:p w14:paraId="09CA1900" w14:textId="77777777" w:rsidR="00653BE3" w:rsidRPr="00653BE3" w:rsidRDefault="00653BE3" w:rsidP="00DA0883">
      <w:pPr>
        <w:spacing w:after="0"/>
        <w:rPr>
          <w:rFonts w:ascii="Arial" w:eastAsia="SimSun" w:hAnsi="Arial"/>
          <w:kern w:val="2"/>
          <w:sz w:val="20"/>
          <w:szCs w:val="21"/>
          <w:lang w:eastAsia="zh-CN"/>
        </w:rPr>
      </w:pPr>
      <w:r w:rsidRPr="00653BE3">
        <w:rPr>
          <w:rFonts w:ascii="Arial" w:eastAsia="SimSun" w:hAnsi="Arial"/>
          <w:kern w:val="2"/>
          <w:sz w:val="20"/>
          <w:szCs w:val="21"/>
          <w:lang w:eastAsia="zh-CN"/>
        </w:rPr>
        <w:t xml:space="preserve">The combined methodologies have been implemented to reach the challenging purposes of the </w:t>
      </w:r>
      <w:proofErr w:type="spellStart"/>
      <w:r w:rsidRPr="00653BE3">
        <w:rPr>
          <w:rFonts w:ascii="Arial" w:eastAsia="SimSun" w:hAnsi="Arial"/>
          <w:kern w:val="2"/>
          <w:sz w:val="20"/>
          <w:szCs w:val="21"/>
          <w:lang w:eastAsia="zh-CN"/>
        </w:rPr>
        <w:t>URBiNAT</w:t>
      </w:r>
      <w:proofErr w:type="spellEnd"/>
      <w:r w:rsidRPr="00653BE3">
        <w:rPr>
          <w:rFonts w:ascii="Arial" w:eastAsia="SimSun" w:hAnsi="Arial"/>
          <w:kern w:val="2"/>
          <w:sz w:val="20"/>
          <w:szCs w:val="21"/>
          <w:lang w:eastAsia="zh-CN"/>
        </w:rPr>
        <w:t xml:space="preserve"> project: the analysis of different areas of different cities, the identification and the characterization of the deprived ones, and the rebalancing of the city areas. </w:t>
      </w:r>
    </w:p>
    <w:p w14:paraId="292DB9B7" w14:textId="77777777" w:rsidR="00653BE3" w:rsidRPr="00653BE3" w:rsidRDefault="00653BE3" w:rsidP="00DA0883">
      <w:pPr>
        <w:spacing w:after="0"/>
        <w:rPr>
          <w:rFonts w:ascii="Arial" w:eastAsia="SimSun" w:hAnsi="Arial"/>
          <w:kern w:val="2"/>
          <w:sz w:val="20"/>
          <w:szCs w:val="21"/>
          <w:lang w:eastAsia="zh-CN"/>
        </w:rPr>
      </w:pPr>
      <w:r w:rsidRPr="00653BE3">
        <w:rPr>
          <w:rFonts w:ascii="Arial" w:eastAsia="SimSun" w:hAnsi="Arial"/>
          <w:kern w:val="2"/>
          <w:sz w:val="20"/>
          <w:szCs w:val="21"/>
          <w:lang w:eastAsia="zh-CN"/>
        </w:rPr>
        <w:t xml:space="preserve">In the </w:t>
      </w:r>
      <w:proofErr w:type="spellStart"/>
      <w:r w:rsidRPr="00653BE3">
        <w:rPr>
          <w:rFonts w:ascii="Arial" w:eastAsia="SimSun" w:hAnsi="Arial"/>
          <w:kern w:val="2"/>
          <w:sz w:val="20"/>
          <w:szCs w:val="21"/>
          <w:lang w:eastAsia="zh-CN"/>
        </w:rPr>
        <w:t>URBiNAT</w:t>
      </w:r>
      <w:proofErr w:type="spellEnd"/>
      <w:r w:rsidRPr="00653BE3">
        <w:rPr>
          <w:rFonts w:ascii="Arial" w:eastAsia="SimSun" w:hAnsi="Arial"/>
          <w:kern w:val="2"/>
          <w:sz w:val="20"/>
          <w:szCs w:val="21"/>
          <w:lang w:eastAsia="zh-CN"/>
        </w:rPr>
        <w:t xml:space="preserve"> project we tried to set up, and to experiment in the field, a mixed methods approach to urban design and project evaluation, based on a multidisciplinary work.</w:t>
      </w:r>
    </w:p>
    <w:p w14:paraId="5A3A7B78" w14:textId="77777777" w:rsidR="00653BE3" w:rsidRPr="00653BE3" w:rsidRDefault="00653BE3" w:rsidP="00653BE3">
      <w:pPr>
        <w:rPr>
          <w:rFonts w:ascii="Arial" w:eastAsia="SimSun" w:hAnsi="Arial"/>
          <w:kern w:val="2"/>
          <w:sz w:val="20"/>
          <w:szCs w:val="21"/>
          <w:lang w:eastAsia="zh-CN"/>
        </w:rPr>
      </w:pPr>
      <w:r w:rsidRPr="00653BE3">
        <w:rPr>
          <w:rFonts w:ascii="Arial" w:eastAsia="SimSun" w:hAnsi="Arial"/>
          <w:kern w:val="2"/>
          <w:sz w:val="20"/>
          <w:szCs w:val="21"/>
          <w:lang w:eastAsia="zh-CN"/>
        </w:rPr>
        <w:t>This participatory approach is of increasing importance in urban planning and analysis for better investigating alternative options, scenarios and performances; moreover, the use of multiple methods brings to benefit of cross-over effects.</w:t>
      </w:r>
    </w:p>
    <w:p w14:paraId="248EA619" w14:textId="109F8A35" w:rsidR="001877E3" w:rsidRPr="00653BE3" w:rsidRDefault="00653BE3" w:rsidP="00653BE3">
      <w:r w:rsidRPr="00653BE3">
        <w:rPr>
          <w:rFonts w:ascii="Arial" w:eastAsia="SimSun" w:hAnsi="Arial"/>
          <w:kern w:val="2"/>
          <w:sz w:val="20"/>
          <w:szCs w:val="21"/>
          <w:lang w:eastAsia="zh-CN"/>
        </w:rPr>
        <w:lastRenderedPageBreak/>
        <w:t xml:space="preserve">Thereby, the </w:t>
      </w:r>
      <w:proofErr w:type="spellStart"/>
      <w:r w:rsidRPr="00653BE3">
        <w:rPr>
          <w:rFonts w:ascii="Arial" w:eastAsia="SimSun" w:hAnsi="Arial"/>
          <w:kern w:val="2"/>
          <w:sz w:val="20"/>
          <w:szCs w:val="21"/>
          <w:lang w:eastAsia="zh-CN"/>
        </w:rPr>
        <w:t>URBiNAT</w:t>
      </w:r>
      <w:proofErr w:type="spellEnd"/>
      <w:r w:rsidRPr="00653BE3">
        <w:rPr>
          <w:rFonts w:ascii="Arial" w:eastAsia="SimSun" w:hAnsi="Arial"/>
          <w:kern w:val="2"/>
          <w:sz w:val="20"/>
          <w:szCs w:val="21"/>
          <w:lang w:eastAsia="zh-CN"/>
        </w:rPr>
        <w:t xml:space="preserve"> project will serve as a case study and practical example for the investigation of suitable methods to successfully assess intervention areas within the digital ecosystem represented by the Observatory.</w:t>
      </w:r>
    </w:p>
    <w:sectPr w:rsidR="001877E3" w:rsidRPr="00653BE3"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8FB01" w14:textId="77777777" w:rsidR="002270A7" w:rsidRDefault="002270A7" w:rsidP="008279F5">
      <w:pPr>
        <w:spacing w:after="0"/>
      </w:pPr>
      <w:r>
        <w:separator/>
      </w:r>
    </w:p>
  </w:endnote>
  <w:endnote w:type="continuationSeparator" w:id="0">
    <w:p w14:paraId="3B65A72C" w14:textId="77777777" w:rsidR="002270A7" w:rsidRDefault="002270A7" w:rsidP="008279F5">
      <w:pPr>
        <w:spacing w:after="0"/>
      </w:pPr>
      <w:r>
        <w:continuationSeparator/>
      </w:r>
    </w:p>
  </w:endnote>
  <w:endnote w:type="continuationNotice" w:id="1">
    <w:p w14:paraId="1D26106E" w14:textId="77777777" w:rsidR="002270A7" w:rsidRDefault="002270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AF8CC" w14:textId="77777777" w:rsidR="002270A7" w:rsidRDefault="002270A7" w:rsidP="008279F5">
      <w:pPr>
        <w:spacing w:after="0"/>
      </w:pPr>
      <w:r>
        <w:separator/>
      </w:r>
    </w:p>
  </w:footnote>
  <w:footnote w:type="continuationSeparator" w:id="0">
    <w:p w14:paraId="20979294" w14:textId="77777777" w:rsidR="002270A7" w:rsidRDefault="002270A7" w:rsidP="008279F5">
      <w:pPr>
        <w:spacing w:after="0"/>
      </w:pPr>
      <w:r>
        <w:continuationSeparator/>
      </w:r>
    </w:p>
  </w:footnote>
  <w:footnote w:type="continuationNotice" w:id="1">
    <w:p w14:paraId="14C78397" w14:textId="77777777" w:rsidR="002270A7" w:rsidRDefault="002270A7">
      <w:pPr>
        <w:spacing w:after="0"/>
      </w:pPr>
    </w:p>
  </w:footnote>
  <w:footnote w:id="2">
    <w:p w14:paraId="05D0EE84" w14:textId="4C40C887" w:rsidR="00C25372" w:rsidRPr="00DD0E13" w:rsidRDefault="00C25372" w:rsidP="001877E3">
      <w:pPr>
        <w:pStyle w:val="Testonotaapidipagina"/>
        <w:contextualSpacing/>
        <w:rPr>
          <w:sz w:val="16"/>
          <w:szCs w:val="16"/>
        </w:rPr>
      </w:pPr>
      <w:r w:rsidRPr="001877E3">
        <w:rPr>
          <w:rStyle w:val="Rimandonotaapidipagina"/>
          <w:sz w:val="16"/>
          <w:szCs w:val="16"/>
        </w:rPr>
        <w:footnoteRef/>
      </w:r>
      <w:r w:rsidRPr="00DD0E13">
        <w:rPr>
          <w:sz w:val="16"/>
          <w:szCs w:val="16"/>
        </w:rPr>
        <w:t xml:space="preserve"> </w:t>
      </w:r>
      <w:r w:rsidR="00DD0E13" w:rsidRPr="00DD0E13">
        <w:rPr>
          <w:sz w:val="16"/>
          <w:szCs w:val="16"/>
        </w:rPr>
        <w:t>IULM University</w:t>
      </w:r>
      <w:r w:rsidRPr="00DD0E13">
        <w:rPr>
          <w:sz w:val="16"/>
          <w:szCs w:val="16"/>
        </w:rPr>
        <w:t xml:space="preserve">, </w:t>
      </w:r>
      <w:r w:rsidR="00DD0E13" w:rsidRPr="00DD0E13">
        <w:rPr>
          <w:sz w:val="16"/>
          <w:szCs w:val="16"/>
        </w:rPr>
        <w:t>via Carlo Bo, Milano</w:t>
      </w:r>
      <w:r w:rsidRPr="00DD0E13">
        <w:rPr>
          <w:sz w:val="16"/>
          <w:szCs w:val="16"/>
        </w:rPr>
        <w:t xml:space="preserve">, </w:t>
      </w:r>
      <w:r w:rsidR="00DD0E13" w:rsidRPr="00DD0E13">
        <w:rPr>
          <w:sz w:val="16"/>
          <w:szCs w:val="16"/>
        </w:rPr>
        <w:t>Annamaria.bagnasco</w:t>
      </w:r>
      <w:r w:rsidRPr="00DD0E13">
        <w:rPr>
          <w:sz w:val="16"/>
          <w:szCs w:val="16"/>
        </w:rPr>
        <w:t>@</w:t>
      </w:r>
      <w:r w:rsidR="00DD0E13" w:rsidRPr="00DD0E13">
        <w:rPr>
          <w:sz w:val="16"/>
          <w:szCs w:val="16"/>
        </w:rPr>
        <w:t>iulm.it</w:t>
      </w:r>
      <w:r w:rsidRPr="00DD0E13">
        <w:rPr>
          <w:sz w:val="16"/>
          <w:szCs w:val="16"/>
        </w:rPr>
        <w:t>.</w:t>
      </w:r>
    </w:p>
  </w:footnote>
  <w:footnote w:id="3">
    <w:p w14:paraId="3B5AF570" w14:textId="16466075"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DD0E13">
        <w:rPr>
          <w:sz w:val="16"/>
          <w:szCs w:val="16"/>
          <w:lang w:val="en-US"/>
        </w:rPr>
        <w:t>IULM University</w:t>
      </w:r>
    </w:p>
  </w:footnote>
  <w:footnote w:id="4">
    <w:p w14:paraId="2B86A3B7" w14:textId="0489F86D" w:rsidR="00C25372" w:rsidRPr="001877E3" w:rsidRDefault="00C25372" w:rsidP="001877E3">
      <w:pPr>
        <w:pStyle w:val="Testonotaapidipagina"/>
        <w:contextualSpacing/>
        <w:rPr>
          <w:lang w:val="en-US"/>
        </w:rPr>
      </w:pPr>
      <w:r w:rsidRPr="001877E3">
        <w:rPr>
          <w:rStyle w:val="Rimandonotaapidipagina"/>
          <w:sz w:val="16"/>
          <w:szCs w:val="16"/>
        </w:rPr>
        <w:footnoteRef/>
      </w:r>
      <w:r w:rsidRPr="001877E3">
        <w:rPr>
          <w:sz w:val="16"/>
          <w:szCs w:val="16"/>
          <w:lang w:val="en-US"/>
        </w:rPr>
        <w:t xml:space="preserve"> </w:t>
      </w:r>
      <w:r w:rsidR="00DD0E13">
        <w:rPr>
          <w:sz w:val="16"/>
          <w:szCs w:val="16"/>
          <w:lang w:val="en-US"/>
        </w:rPr>
        <w:t>IULM University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A32F1B"/>
    <w:multiLevelType w:val="hybridMultilevel"/>
    <w:tmpl w:val="D214C84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0598444">
    <w:abstractNumId w:val="2"/>
  </w:num>
  <w:num w:numId="2" w16cid:durableId="1288974651">
    <w:abstractNumId w:val="19"/>
  </w:num>
  <w:num w:numId="3" w16cid:durableId="942104126">
    <w:abstractNumId w:val="13"/>
  </w:num>
  <w:num w:numId="4" w16cid:durableId="1873304479">
    <w:abstractNumId w:val="9"/>
  </w:num>
  <w:num w:numId="5" w16cid:durableId="475072757">
    <w:abstractNumId w:val="4"/>
  </w:num>
  <w:num w:numId="6" w16cid:durableId="1488861439">
    <w:abstractNumId w:val="5"/>
  </w:num>
  <w:num w:numId="7" w16cid:durableId="200556033">
    <w:abstractNumId w:val="7"/>
  </w:num>
  <w:num w:numId="8" w16cid:durableId="1332756577">
    <w:abstractNumId w:val="32"/>
  </w:num>
  <w:num w:numId="9" w16cid:durableId="530919845">
    <w:abstractNumId w:val="28"/>
  </w:num>
  <w:num w:numId="10" w16cid:durableId="440609436">
    <w:abstractNumId w:val="21"/>
  </w:num>
  <w:num w:numId="11" w16cid:durableId="1774744038">
    <w:abstractNumId w:val="10"/>
  </w:num>
  <w:num w:numId="12" w16cid:durableId="531378886">
    <w:abstractNumId w:val="40"/>
  </w:num>
  <w:num w:numId="13" w16cid:durableId="1441100718">
    <w:abstractNumId w:val="33"/>
  </w:num>
  <w:num w:numId="14" w16cid:durableId="1255242482">
    <w:abstractNumId w:val="23"/>
  </w:num>
  <w:num w:numId="15" w16cid:durableId="1067459165">
    <w:abstractNumId w:val="41"/>
  </w:num>
  <w:num w:numId="16" w16cid:durableId="908464682">
    <w:abstractNumId w:val="34"/>
  </w:num>
  <w:num w:numId="17" w16cid:durableId="1712610173">
    <w:abstractNumId w:val="30"/>
  </w:num>
  <w:num w:numId="18" w16cid:durableId="1095903026">
    <w:abstractNumId w:val="17"/>
  </w:num>
  <w:num w:numId="19" w16cid:durableId="1119492791">
    <w:abstractNumId w:val="26"/>
  </w:num>
  <w:num w:numId="20" w16cid:durableId="55782028">
    <w:abstractNumId w:val="16"/>
  </w:num>
  <w:num w:numId="21" w16cid:durableId="597831755">
    <w:abstractNumId w:val="3"/>
  </w:num>
  <w:num w:numId="22" w16cid:durableId="1671906637">
    <w:abstractNumId w:val="36"/>
  </w:num>
  <w:num w:numId="23" w16cid:durableId="1827549685">
    <w:abstractNumId w:val="6"/>
  </w:num>
  <w:num w:numId="24" w16cid:durableId="842087499">
    <w:abstractNumId w:val="37"/>
  </w:num>
  <w:num w:numId="25" w16cid:durableId="743456540">
    <w:abstractNumId w:val="39"/>
  </w:num>
  <w:num w:numId="26" w16cid:durableId="499194531">
    <w:abstractNumId w:val="11"/>
  </w:num>
  <w:num w:numId="27" w16cid:durableId="808480215">
    <w:abstractNumId w:val="8"/>
  </w:num>
  <w:num w:numId="28" w16cid:durableId="1763261173">
    <w:abstractNumId w:val="29"/>
  </w:num>
  <w:num w:numId="29" w16cid:durableId="2020811926">
    <w:abstractNumId w:val="27"/>
  </w:num>
  <w:num w:numId="30" w16cid:durableId="1129930229">
    <w:abstractNumId w:val="38"/>
  </w:num>
  <w:num w:numId="31" w16cid:durableId="169219895">
    <w:abstractNumId w:val="15"/>
  </w:num>
  <w:num w:numId="32" w16cid:durableId="1876382295">
    <w:abstractNumId w:val="1"/>
  </w:num>
  <w:num w:numId="33" w16cid:durableId="997424547">
    <w:abstractNumId w:val="35"/>
  </w:num>
  <w:num w:numId="34" w16cid:durableId="1554999877">
    <w:abstractNumId w:val="20"/>
  </w:num>
  <w:num w:numId="35" w16cid:durableId="76097221">
    <w:abstractNumId w:val="31"/>
  </w:num>
  <w:num w:numId="36" w16cid:durableId="1824465624">
    <w:abstractNumId w:val="14"/>
  </w:num>
  <w:num w:numId="37" w16cid:durableId="404957954">
    <w:abstractNumId w:val="0"/>
  </w:num>
  <w:num w:numId="38" w16cid:durableId="65879804">
    <w:abstractNumId w:val="24"/>
  </w:num>
  <w:num w:numId="39" w16cid:durableId="1042749250">
    <w:abstractNumId w:val="22"/>
  </w:num>
  <w:num w:numId="40" w16cid:durableId="670449950">
    <w:abstractNumId w:val="18"/>
  </w:num>
  <w:num w:numId="41" w16cid:durableId="1623613238">
    <w:abstractNumId w:val="24"/>
  </w:num>
  <w:num w:numId="42" w16cid:durableId="402871362">
    <w:abstractNumId w:val="24"/>
  </w:num>
  <w:num w:numId="43" w16cid:durableId="1268542715">
    <w:abstractNumId w:val="12"/>
  </w:num>
  <w:num w:numId="44" w16cid:durableId="1645742012">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it-IT" w:vendorID="64" w:dllVersion="0" w:nlCheck="1" w:checkStyle="0"/>
  <w:proofState w:spelling="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2D6"/>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270A7"/>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3AC9"/>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1AAE"/>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BE3"/>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08A2"/>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5ED4"/>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6ECB"/>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0883"/>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0E13"/>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6FBF"/>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DD0E13"/>
    <w:pPr>
      <w:widowControl w:val="0"/>
      <w:spacing w:after="0"/>
      <w:ind w:left="36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3.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56CE2C-D1E6-4F2F-8458-6B131092B0A1}"/>
</file>

<file path=docProps/app.xml><?xml version="1.0" encoding="utf-8"?>
<Properties xmlns="http://schemas.openxmlformats.org/officeDocument/2006/extended-properties" xmlns:vt="http://schemas.openxmlformats.org/officeDocument/2006/docPropsVTypes">
  <Template>Normal.dotm</Template>
  <TotalTime>19</TotalTime>
  <Pages>2</Pages>
  <Words>321</Words>
  <Characters>1836</Characters>
  <Application>Microsoft Office Word</Application>
  <DocSecurity>0</DocSecurity>
  <Lines>15</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2153</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10</cp:revision>
  <cp:lastPrinted>2017-03-13T18:23:00Z</cp:lastPrinted>
  <dcterms:created xsi:type="dcterms:W3CDTF">2022-03-14T15:21:00Z</dcterms:created>
  <dcterms:modified xsi:type="dcterms:W3CDTF">2022-06-28T15:48:00Z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